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A9E" w:rsidRDefault="008C5A9E" w:rsidP="008C5A9E">
      <w:pPr>
        <w:pBdr>
          <w:bottom w:val="single" w:sz="12" w:space="1" w:color="auto"/>
        </w:pBdr>
        <w:jc w:val="center"/>
        <w:rPr>
          <w:rFonts w:ascii="Castellar" w:hAnsi="Castellar"/>
          <w:sz w:val="40"/>
        </w:rPr>
      </w:pPr>
      <w:r>
        <w:rPr>
          <w:rFonts w:ascii="Castellar" w:hAnsi="Castellar"/>
          <w:sz w:val="40"/>
        </w:rPr>
        <w:t xml:space="preserve">Brewmaster Fan assm </w:t>
      </w:r>
    </w:p>
    <w:p w:rsidR="008C5A9E" w:rsidRPr="00723A27" w:rsidRDefault="00BF574D" w:rsidP="008C5A9E">
      <w:pPr>
        <w:pBdr>
          <w:bottom w:val="single" w:sz="12" w:space="1" w:color="auto"/>
        </w:pBdr>
        <w:jc w:val="center"/>
        <w:rPr>
          <w:rFonts w:ascii="Castellar" w:hAnsi="Castellar"/>
          <w:sz w:val="32"/>
        </w:rPr>
      </w:pPr>
      <w:r>
        <w:rPr>
          <w:rFonts w:ascii="Castellar" w:hAnsi="Castellar"/>
          <w:sz w:val="32"/>
        </w:rPr>
        <w:t>Uninstalled</w:t>
      </w:r>
      <w:r w:rsidR="008C5A9E">
        <w:rPr>
          <w:rFonts w:ascii="Castellar" w:hAnsi="Castellar"/>
          <w:sz w:val="32"/>
        </w:rPr>
        <w:t xml:space="preserve"> </w:t>
      </w:r>
    </w:p>
    <w:tbl>
      <w:tblPr>
        <w:tblStyle w:val="TableGrid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4"/>
        <w:gridCol w:w="130"/>
        <w:gridCol w:w="5536"/>
      </w:tblGrid>
      <w:tr w:rsidR="00522114" w:rsidTr="00BF574D">
        <w:tc>
          <w:tcPr>
            <w:tcW w:w="4894" w:type="dxa"/>
            <w:vAlign w:val="center"/>
          </w:tcPr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</w:pPr>
            <w:r>
              <w:t>Take the fan assembly out of the box</w:t>
            </w:r>
          </w:p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</w:pPr>
            <w:r>
              <w:t>Remove the plastic cover</w:t>
            </w:r>
          </w:p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</w:pPr>
            <w:r>
              <w:t>Place on a hard flat surface (stand it on its base)</w:t>
            </w:r>
          </w:p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</w:pPr>
            <w:r>
              <w:t>Grip the pulley with one hand and the hub with the other</w:t>
            </w:r>
          </w:p>
          <w:p w:rsidR="008C5A9E" w:rsidRDefault="008C5A9E" w:rsidP="00BF574D">
            <w:pPr>
              <w:pStyle w:val="ListParagraph"/>
              <w:rPr>
                <w:noProof/>
              </w:rPr>
            </w:pPr>
          </w:p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t xml:space="preserve">Apply force in the direction shown above to </w:t>
            </w:r>
            <w:r w:rsidR="00243798">
              <w:rPr>
                <w:noProof/>
              </w:rPr>
              <w:t xml:space="preserve">ensure </w:t>
            </w:r>
            <w:r w:rsidR="00037028">
              <w:rPr>
                <w:noProof/>
              </w:rPr>
              <w:t xml:space="preserve">the hub is </w:t>
            </w:r>
            <w:r>
              <w:rPr>
                <w:noProof/>
              </w:rPr>
              <w:t>securely</w:t>
            </w:r>
            <w:r w:rsidR="00243798">
              <w:rPr>
                <w:noProof/>
              </w:rPr>
              <w:t xml:space="preserve"> tighten</w:t>
            </w:r>
            <w:r w:rsidR="00037028">
              <w:rPr>
                <w:noProof/>
              </w:rPr>
              <w:t>ed</w:t>
            </w:r>
          </w:p>
          <w:p w:rsidR="008C5A9E" w:rsidRDefault="008C5A9E" w:rsidP="00BF574D">
            <w:pPr>
              <w:pStyle w:val="ListParagraph"/>
              <w:ind w:left="0"/>
            </w:pPr>
          </w:p>
        </w:tc>
        <w:tc>
          <w:tcPr>
            <w:tcW w:w="5176" w:type="dxa"/>
            <w:gridSpan w:val="2"/>
            <w:vAlign w:val="center"/>
          </w:tcPr>
          <w:p w:rsidR="008C5A9E" w:rsidRDefault="008C5A9E" w:rsidP="00BF574D">
            <w:pPr>
              <w:pStyle w:val="ListParagraph"/>
              <w:ind w:left="0"/>
            </w:pPr>
            <w:r>
              <w:rPr>
                <w:noProof/>
              </w:rPr>
              <w:drawing>
                <wp:inline distT="0" distB="0" distL="0" distR="0" wp14:anchorId="52DCCCF9" wp14:editId="7BB05E45">
                  <wp:extent cx="2962275" cy="5268615"/>
                  <wp:effectExtent l="0" t="0" r="0" b="825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uninst 1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66" cy="530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114" w:rsidTr="00BF574D">
        <w:tc>
          <w:tcPr>
            <w:tcW w:w="4894" w:type="dxa"/>
            <w:vAlign w:val="center"/>
          </w:tcPr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t>Open the packet that contains the retention collar</w:t>
            </w:r>
          </w:p>
          <w:p w:rsidR="008C5A9E" w:rsidRDefault="008C5A9E" w:rsidP="00BF574D">
            <w:pPr>
              <w:ind w:left="360"/>
            </w:pPr>
          </w:p>
        </w:tc>
        <w:tc>
          <w:tcPr>
            <w:tcW w:w="5176" w:type="dxa"/>
            <w:gridSpan w:val="2"/>
            <w:vAlign w:val="center"/>
          </w:tcPr>
          <w:p w:rsidR="00522114" w:rsidRDefault="008C5A9E" w:rsidP="00BF574D">
            <w:pPr>
              <w:pStyle w:val="ListParagraph"/>
              <w:ind w:left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6D73B0" wp14:editId="11FC0E7E">
                  <wp:extent cx="3420348" cy="2171700"/>
                  <wp:effectExtent l="0" t="0" r="889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 pin collar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957" cy="2222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114" w:rsidTr="00BF574D">
        <w:tc>
          <w:tcPr>
            <w:tcW w:w="4894" w:type="dxa"/>
            <w:vAlign w:val="center"/>
          </w:tcPr>
          <w:p w:rsidR="00522114" w:rsidRDefault="00522114" w:rsidP="00522114">
            <w:pPr>
              <w:pStyle w:val="ListParagraph"/>
              <w:rPr>
                <w:noProof/>
              </w:rPr>
            </w:pPr>
          </w:p>
        </w:tc>
        <w:tc>
          <w:tcPr>
            <w:tcW w:w="5176" w:type="dxa"/>
            <w:gridSpan w:val="2"/>
            <w:vAlign w:val="center"/>
          </w:tcPr>
          <w:p w:rsidR="00522114" w:rsidRDefault="00522114" w:rsidP="00BF574D">
            <w:pPr>
              <w:pStyle w:val="ListParagraph"/>
              <w:ind w:left="0"/>
              <w:rPr>
                <w:noProof/>
              </w:rPr>
            </w:pPr>
          </w:p>
        </w:tc>
      </w:tr>
      <w:tr w:rsidR="008C5A9E" w:rsidTr="00BF574D">
        <w:tc>
          <w:tcPr>
            <w:tcW w:w="10070" w:type="dxa"/>
            <w:gridSpan w:val="3"/>
            <w:vAlign w:val="center"/>
          </w:tcPr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lastRenderedPageBreak/>
              <w:t>Line up the pins as shown. The pins should go up into the hub</w:t>
            </w:r>
          </w:p>
        </w:tc>
      </w:tr>
      <w:tr w:rsidR="008C5A9E" w:rsidTr="00BF574D">
        <w:tc>
          <w:tcPr>
            <w:tcW w:w="10070" w:type="dxa"/>
            <w:gridSpan w:val="3"/>
            <w:vAlign w:val="center"/>
          </w:tcPr>
          <w:p w:rsidR="008C5A9E" w:rsidRDefault="00406C9D" w:rsidP="0087349A">
            <w:pPr>
              <w:pStyle w:val="ListParagraph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0F9C11" wp14:editId="54701FFC">
                  <wp:extent cx="5656792" cy="3181945"/>
                  <wp:effectExtent l="0" t="0" r="127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3737" cy="3185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114" w:rsidTr="00BF574D">
        <w:tc>
          <w:tcPr>
            <w:tcW w:w="5035" w:type="dxa"/>
            <w:gridSpan w:val="2"/>
            <w:vAlign w:val="center"/>
          </w:tcPr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t>Seat and affix the collar to the shaft with the socket head screws as shown</w:t>
            </w:r>
          </w:p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t>Lightly tighten the two screws to keep the collar even</w:t>
            </w:r>
          </w:p>
          <w:p w:rsidR="008C5A9E" w:rsidRDefault="008C5A9E" w:rsidP="00BF574D">
            <w:pPr>
              <w:pStyle w:val="ListParagraph"/>
              <w:numPr>
                <w:ilvl w:val="0"/>
                <w:numId w:val="1"/>
              </w:numPr>
              <w:rPr>
                <w:noProof/>
              </w:rPr>
            </w:pPr>
            <w:r>
              <w:rPr>
                <w:noProof/>
              </w:rPr>
              <w:t>Tighten the two screws as tight at possible using the Allen wrench supplied</w:t>
            </w:r>
          </w:p>
        </w:tc>
        <w:tc>
          <w:tcPr>
            <w:tcW w:w="5035" w:type="dxa"/>
            <w:vAlign w:val="center"/>
          </w:tcPr>
          <w:p w:rsidR="008C5A9E" w:rsidRDefault="008C5A9E" w:rsidP="00BF574D">
            <w:pPr>
              <w:pStyle w:val="ListParagraph"/>
              <w:ind w:left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8A8690" wp14:editId="29591350">
                  <wp:extent cx="3065780" cy="1729976"/>
                  <wp:effectExtent l="0" t="0" r="1270" b="3810"/>
                  <wp:docPr id="6" name="Picture 6" descr="C:\Users\jweeks\AppData\Local\Microsoft\Windows\Temporary Internet Files\Content.Word\20141209_160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weeks\AppData\Local\Microsoft\Windows\Temporary Internet Files\Content.Word\20141209_160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443" cy="1735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5A9E" w:rsidTr="00BF574D">
        <w:tc>
          <w:tcPr>
            <w:tcW w:w="10070" w:type="dxa"/>
            <w:gridSpan w:val="3"/>
            <w:vAlign w:val="center"/>
          </w:tcPr>
          <w:p w:rsidR="008C5A9E" w:rsidRDefault="008C5A9E" w:rsidP="00406C9D">
            <w:pPr>
              <w:pStyle w:val="ListParagraph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37873D" wp14:editId="1C4C1AE9">
                  <wp:extent cx="5581650" cy="3139679"/>
                  <wp:effectExtent l="0" t="0" r="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727" cy="314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574D" w:rsidRPr="00BF574D" w:rsidRDefault="00BF574D" w:rsidP="00BF574D">
      <w:pPr>
        <w:pStyle w:val="ListParagraph"/>
        <w:jc w:val="right"/>
        <w:rPr>
          <w:noProof/>
          <w:sz w:val="14"/>
        </w:rPr>
      </w:pPr>
      <w:bookmarkStart w:id="0" w:name="_GoBack"/>
      <w:bookmarkEnd w:id="0"/>
      <w:r w:rsidRPr="00BF574D">
        <w:rPr>
          <w:noProof/>
          <w:sz w:val="14"/>
        </w:rPr>
        <w:t>Rev 1.</w:t>
      </w:r>
      <w:r w:rsidR="00522114">
        <w:rPr>
          <w:noProof/>
          <w:sz w:val="14"/>
        </w:rPr>
        <w:t>3</w:t>
      </w:r>
    </w:p>
    <w:p w:rsidR="00BF574D" w:rsidRPr="00BF574D" w:rsidRDefault="00BF574D" w:rsidP="00BF574D">
      <w:pPr>
        <w:pStyle w:val="ListParagraph"/>
        <w:jc w:val="right"/>
        <w:rPr>
          <w:noProof/>
          <w:sz w:val="14"/>
        </w:rPr>
      </w:pPr>
      <w:r w:rsidRPr="00BF574D">
        <w:rPr>
          <w:noProof/>
          <w:sz w:val="14"/>
        </w:rPr>
        <w:t>12/11/2014</w:t>
      </w:r>
    </w:p>
    <w:sectPr w:rsidR="00BF574D" w:rsidRPr="00BF574D" w:rsidSect="008C5A9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8000057"/>
    <w:multiLevelType w:val="hybridMultilevel"/>
    <w:tmpl w:val="8842D7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C3445E2"/>
    <w:multiLevelType w:val="hybridMultilevel"/>
    <w:tmpl w:val="8842D7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5A9E"/>
    <w:rsid w:val="00037028"/>
    <w:rsid w:val="00243798"/>
    <w:rsid w:val="00406C9D"/>
    <w:rsid w:val="00522114"/>
    <w:rsid w:val="0087349A"/>
    <w:rsid w:val="008C5A9E"/>
    <w:rsid w:val="00A8620A"/>
    <w:rsid w:val="00BF57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F6FA474-0537-4380-8CDF-20C3A525D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C5A9E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C5A9E"/>
    <w:pPr>
      <w:ind w:left="720"/>
      <w:contextualSpacing/>
    </w:pPr>
  </w:style>
  <w:style w:type="table" w:styleId="TableGrid">
    <w:name w:val="Table Grid"/>
    <w:basedOn w:val="TableNormal"/>
    <w:uiPriority w:val="39"/>
    <w:rsid w:val="008C5A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</Pages>
  <Words>96</Words>
  <Characters>551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Weeks</dc:creator>
  <cp:keywords/>
  <dc:description/>
  <cp:lastModifiedBy>John Weeks</cp:lastModifiedBy>
  <cp:revision>4</cp:revision>
  <cp:lastPrinted>2014-12-11T18:16:00Z</cp:lastPrinted>
  <dcterms:created xsi:type="dcterms:W3CDTF">2014-12-11T17:52:00Z</dcterms:created>
  <dcterms:modified xsi:type="dcterms:W3CDTF">2014-12-11T20:04:00Z</dcterms:modified>
</cp:coreProperties>
</file>